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5069"/>
        <w:gridCol w:w="4501"/>
      </w:tblGrid>
      <w:tr w:rsidR="00F876D2" w:rsidTr="008B43A6">
        <w:tc>
          <w:tcPr>
            <w:tcW w:w="5069" w:type="dxa"/>
          </w:tcPr>
          <w:p w:rsidR="00F876D2" w:rsidRDefault="00F876D2" w:rsidP="008B43A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</w:tc>
        <w:tc>
          <w:tcPr>
            <w:tcW w:w="4501" w:type="dxa"/>
          </w:tcPr>
          <w:p w:rsidR="00F876D2" w:rsidRDefault="00F876D2" w:rsidP="008B43A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</w:tc>
      </w:tr>
      <w:tr w:rsidR="00F876D2" w:rsidTr="008B43A6">
        <w:tc>
          <w:tcPr>
            <w:tcW w:w="5069" w:type="dxa"/>
          </w:tcPr>
          <w:p w:rsidR="00F876D2" w:rsidRDefault="00F876D2" w:rsidP="008B43A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Тренерском совете</w:t>
            </w:r>
          </w:p>
        </w:tc>
        <w:tc>
          <w:tcPr>
            <w:tcW w:w="4501" w:type="dxa"/>
          </w:tcPr>
          <w:p w:rsidR="00F876D2" w:rsidRDefault="00F876D2" w:rsidP="008B43A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МБУ</w:t>
            </w:r>
          </w:p>
        </w:tc>
      </w:tr>
      <w:tr w:rsidR="00F876D2" w:rsidTr="008B43A6">
        <w:tc>
          <w:tcPr>
            <w:tcW w:w="5069" w:type="dxa"/>
          </w:tcPr>
          <w:p w:rsidR="00F876D2" w:rsidRDefault="00F876D2" w:rsidP="008B43A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 «СШ по шахматам»</w:t>
            </w:r>
          </w:p>
        </w:tc>
        <w:tc>
          <w:tcPr>
            <w:tcW w:w="4501" w:type="dxa"/>
          </w:tcPr>
          <w:p w:rsidR="00F876D2" w:rsidRDefault="00F876D2" w:rsidP="008B43A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«СШ по шахматам»</w:t>
            </w:r>
          </w:p>
        </w:tc>
      </w:tr>
      <w:tr w:rsidR="00F876D2" w:rsidTr="008B43A6">
        <w:tc>
          <w:tcPr>
            <w:tcW w:w="5069" w:type="dxa"/>
          </w:tcPr>
          <w:p w:rsidR="00F876D2" w:rsidRDefault="00F876D2" w:rsidP="008B43A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_____</w:t>
            </w:r>
          </w:p>
        </w:tc>
        <w:tc>
          <w:tcPr>
            <w:tcW w:w="4501" w:type="dxa"/>
          </w:tcPr>
          <w:p w:rsidR="00F876D2" w:rsidRDefault="00F876D2" w:rsidP="008B43A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 Р.Х. Хисамиев</w:t>
            </w:r>
          </w:p>
        </w:tc>
      </w:tr>
      <w:tr w:rsidR="00F876D2" w:rsidTr="008B43A6">
        <w:tc>
          <w:tcPr>
            <w:tcW w:w="5069" w:type="dxa"/>
          </w:tcPr>
          <w:p w:rsidR="00F876D2" w:rsidRDefault="00F876D2" w:rsidP="008B43A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«_____»______________ 20___ г.</w:t>
            </w:r>
          </w:p>
        </w:tc>
        <w:tc>
          <w:tcPr>
            <w:tcW w:w="4501" w:type="dxa"/>
          </w:tcPr>
          <w:p w:rsidR="00F876D2" w:rsidRDefault="00F876D2" w:rsidP="008B43A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«_____»______________ 20___ г.</w:t>
            </w:r>
          </w:p>
        </w:tc>
      </w:tr>
      <w:tr w:rsidR="00F876D2" w:rsidTr="008B43A6">
        <w:trPr>
          <w:trHeight w:val="232"/>
        </w:trPr>
        <w:tc>
          <w:tcPr>
            <w:tcW w:w="5069" w:type="dxa"/>
          </w:tcPr>
          <w:p w:rsidR="00F876D2" w:rsidRDefault="00F876D2" w:rsidP="008B43A6">
            <w:pPr>
              <w:rPr>
                <w:lang w:eastAsia="en-US"/>
              </w:rPr>
            </w:pPr>
          </w:p>
        </w:tc>
        <w:tc>
          <w:tcPr>
            <w:tcW w:w="4501" w:type="dxa"/>
          </w:tcPr>
          <w:p w:rsidR="00F876D2" w:rsidRDefault="00F876D2" w:rsidP="008B43A6">
            <w:pPr>
              <w:rPr>
                <w:lang w:eastAsia="en-US"/>
              </w:rPr>
            </w:pPr>
          </w:p>
        </w:tc>
      </w:tr>
    </w:tbl>
    <w:p w:rsidR="00F876D2" w:rsidRDefault="00F876D2" w:rsidP="00DA4A71">
      <w:pPr>
        <w:spacing w:after="0"/>
        <w:rPr>
          <w:rFonts w:ascii="Times New Roman" w:hAnsi="Times New Roman"/>
          <w:sz w:val="28"/>
          <w:szCs w:val="28"/>
        </w:rPr>
      </w:pPr>
    </w:p>
    <w:p w:rsidR="00F876D2" w:rsidRDefault="00F876D2" w:rsidP="007E63CA">
      <w:pPr>
        <w:spacing w:after="0"/>
        <w:ind w:firstLine="5103"/>
        <w:rPr>
          <w:rFonts w:ascii="Times New Roman" w:hAnsi="Times New Roman"/>
          <w:sz w:val="28"/>
          <w:szCs w:val="28"/>
        </w:rPr>
      </w:pPr>
    </w:p>
    <w:p w:rsidR="00F876D2" w:rsidRPr="00066B53" w:rsidRDefault="00F876D2" w:rsidP="00066B53">
      <w:pPr>
        <w:spacing w:after="129" w:line="259" w:lineRule="auto"/>
        <w:ind w:left="10" w:right="649" w:hanging="10"/>
        <w:jc w:val="right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b/>
          <w:sz w:val="28"/>
          <w:szCs w:val="28"/>
        </w:rPr>
        <w:t xml:space="preserve">Положение о приеме контрольно-переводных нормативов в                    </w:t>
      </w:r>
    </w:p>
    <w:p w:rsidR="00F876D2" w:rsidRPr="00066B53" w:rsidRDefault="00F876D2" w:rsidP="00066B53">
      <w:pPr>
        <w:spacing w:after="281" w:line="259" w:lineRule="auto"/>
        <w:ind w:left="2505" w:hanging="1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МБУ «СШ по шахматам» г. Альметьевска</w:t>
      </w:r>
      <w:r w:rsidRPr="00066B53">
        <w:rPr>
          <w:rFonts w:ascii="Times New Roman" w:hAnsi="Times New Roman"/>
          <w:b/>
          <w:sz w:val="28"/>
          <w:szCs w:val="28"/>
        </w:rPr>
        <w:t xml:space="preserve"> </w:t>
      </w:r>
    </w:p>
    <w:p w:rsidR="00F876D2" w:rsidRPr="00066B53" w:rsidRDefault="00F876D2" w:rsidP="00066B53">
      <w:pPr>
        <w:pStyle w:val="Heading1"/>
        <w:ind w:left="10" w:right="70"/>
        <w:rPr>
          <w:szCs w:val="28"/>
        </w:rPr>
      </w:pPr>
      <w:r w:rsidRPr="00066B53">
        <w:rPr>
          <w:szCs w:val="28"/>
        </w:rPr>
        <w:t xml:space="preserve">I. Общие положения </w:t>
      </w:r>
    </w:p>
    <w:p w:rsidR="00F876D2" w:rsidRPr="00066B53" w:rsidRDefault="00F876D2" w:rsidP="00661752">
      <w:pPr>
        <w:spacing w:after="106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1.1. Настоящее Положение разработано с учетом требований Федеральных стандартов спортивной подготовки по видам спорта в соответствии c Законом РФ от 14.12.2007 г. № Э29-ФЗ «О физической культуре и спорте в Российской Федерации», Приказом Министерства спорта РФ от 27.12.2013 г. № 1125 «Об утверждении особенностей организации осуществления образовательной деятельности в области физической культуры и спорт», Приказом Министерства спорта РФ от 16 августа </w:t>
      </w:r>
      <w:smartTag w:uri="urn:schemas-microsoft-com:office:smarttags" w:element="metricconverter">
        <w:smartTagPr>
          <w:attr w:name="ProductID" w:val="2013 г"/>
        </w:smartTagPr>
        <w:r w:rsidRPr="00066B53">
          <w:rPr>
            <w:rFonts w:ascii="Times New Roman" w:hAnsi="Times New Roman"/>
            <w:sz w:val="28"/>
            <w:szCs w:val="28"/>
          </w:rPr>
          <w:t>2013 г</w:t>
        </w:r>
      </w:smartTag>
      <w:r w:rsidRPr="00066B53">
        <w:rPr>
          <w:rFonts w:ascii="Times New Roman" w:hAnsi="Times New Roman"/>
          <w:sz w:val="28"/>
          <w:szCs w:val="28"/>
        </w:rPr>
        <w:t>. №636 г. «Об утверждении порядка осуществления контроля за соблюдением организациями, осуществляющими спортивную подготовку, федеральных стандартов спортивной подготовки</w:t>
      </w:r>
      <w:r>
        <w:rPr>
          <w:rFonts w:ascii="Times New Roman" w:hAnsi="Times New Roman"/>
          <w:sz w:val="28"/>
          <w:szCs w:val="28"/>
        </w:rPr>
        <w:t xml:space="preserve"> »</w:t>
      </w:r>
      <w:r w:rsidRPr="00066B53">
        <w:rPr>
          <w:rFonts w:ascii="Times New Roman" w:hAnsi="Times New Roman"/>
          <w:sz w:val="28"/>
          <w:szCs w:val="28"/>
        </w:rPr>
        <w:t xml:space="preserve">,  и распространяется на все отделения МБУ </w:t>
      </w:r>
      <w:r>
        <w:rPr>
          <w:rFonts w:ascii="Times New Roman" w:hAnsi="Times New Roman"/>
          <w:sz w:val="28"/>
          <w:szCs w:val="28"/>
        </w:rPr>
        <w:t>СШ «Юность</w:t>
      </w:r>
      <w:r w:rsidRPr="00066B53">
        <w:rPr>
          <w:rFonts w:ascii="Times New Roman" w:hAnsi="Times New Roman"/>
          <w:sz w:val="28"/>
          <w:szCs w:val="28"/>
        </w:rPr>
        <w:t xml:space="preserve">».  </w:t>
      </w:r>
    </w:p>
    <w:p w:rsidR="00F876D2" w:rsidRPr="00066B53" w:rsidRDefault="00F876D2" w:rsidP="00661752">
      <w:pPr>
        <w:spacing w:after="36" w:line="325" w:lineRule="auto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>1.2. Положение определяет порядок приема  контрольно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6B53">
        <w:rPr>
          <w:rFonts w:ascii="Times New Roman" w:hAnsi="Times New Roman"/>
          <w:sz w:val="28"/>
          <w:szCs w:val="28"/>
        </w:rPr>
        <w:t xml:space="preserve">переводных нормативов спортсменов </w:t>
      </w:r>
      <w:r>
        <w:rPr>
          <w:rFonts w:ascii="Times New Roman" w:hAnsi="Times New Roman"/>
          <w:sz w:val="28"/>
          <w:szCs w:val="28"/>
        </w:rPr>
        <w:t>МБУ «СШ по шахматам»</w:t>
      </w:r>
      <w:r w:rsidRPr="00066B53">
        <w:rPr>
          <w:rFonts w:ascii="Times New Roman" w:hAnsi="Times New Roman"/>
          <w:sz w:val="28"/>
          <w:szCs w:val="28"/>
        </w:rPr>
        <w:t xml:space="preserve">.  </w:t>
      </w:r>
    </w:p>
    <w:p w:rsidR="00F876D2" w:rsidRDefault="00F876D2" w:rsidP="00661752">
      <w:pPr>
        <w:spacing w:after="135" w:line="364" w:lineRule="auto"/>
        <w:ind w:left="-14" w:right="57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1.3. Прием контрольно-переводных нормативов является неотъемлемой частью </w:t>
      </w:r>
      <w:r w:rsidRPr="00066B53">
        <w:rPr>
          <w:rFonts w:ascii="Times New Roman" w:hAnsi="Times New Roman"/>
          <w:sz w:val="28"/>
          <w:szCs w:val="28"/>
        </w:rPr>
        <w:tab/>
        <w:t xml:space="preserve">тренировочного </w:t>
      </w:r>
      <w:r w:rsidRPr="00066B53">
        <w:rPr>
          <w:rFonts w:ascii="Times New Roman" w:hAnsi="Times New Roman"/>
          <w:sz w:val="28"/>
          <w:szCs w:val="28"/>
        </w:rPr>
        <w:tab/>
        <w:t xml:space="preserve">процесса, </w:t>
      </w:r>
      <w:r w:rsidRPr="00066B53">
        <w:rPr>
          <w:rFonts w:ascii="Times New Roman" w:hAnsi="Times New Roman"/>
          <w:sz w:val="28"/>
          <w:szCs w:val="28"/>
        </w:rPr>
        <w:tab/>
        <w:t xml:space="preserve">т.к. </w:t>
      </w:r>
      <w:r w:rsidRPr="00066B53">
        <w:rPr>
          <w:rFonts w:ascii="Times New Roman" w:hAnsi="Times New Roman"/>
          <w:sz w:val="28"/>
          <w:szCs w:val="28"/>
        </w:rPr>
        <w:tab/>
        <w:t xml:space="preserve">позволяет </w:t>
      </w:r>
      <w:r w:rsidRPr="00066B53">
        <w:rPr>
          <w:rFonts w:ascii="Times New Roman" w:hAnsi="Times New Roman"/>
          <w:sz w:val="28"/>
          <w:szCs w:val="28"/>
        </w:rPr>
        <w:tab/>
        <w:t xml:space="preserve">оценить </w:t>
      </w:r>
      <w:r w:rsidRPr="00066B53">
        <w:rPr>
          <w:rFonts w:ascii="Times New Roman" w:hAnsi="Times New Roman"/>
          <w:sz w:val="28"/>
          <w:szCs w:val="28"/>
        </w:rPr>
        <w:tab/>
        <w:t xml:space="preserve">реальную результативность тренировочной деятельности спортсменов. </w:t>
      </w:r>
    </w:p>
    <w:p w:rsidR="00F876D2" w:rsidRPr="00066B53" w:rsidRDefault="00F876D2" w:rsidP="00661752">
      <w:pPr>
        <w:spacing w:after="135" w:line="364" w:lineRule="auto"/>
        <w:ind w:left="-14" w:right="57"/>
        <w:jc w:val="center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b/>
          <w:sz w:val="28"/>
          <w:szCs w:val="28"/>
        </w:rPr>
        <w:t>II. Цель, задачи и функции</w:t>
      </w:r>
    </w:p>
    <w:p w:rsidR="00F876D2" w:rsidRPr="00066B53" w:rsidRDefault="00F876D2" w:rsidP="00661752">
      <w:pPr>
        <w:spacing w:after="87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>2.1. Цель: определение уровня развития общих физических и специальных физических качеств спортсменов, необходимых для занятий конкретным видом спор</w:t>
      </w:r>
      <w:r>
        <w:rPr>
          <w:rFonts w:ascii="Times New Roman" w:hAnsi="Times New Roman"/>
          <w:sz w:val="28"/>
          <w:szCs w:val="28"/>
        </w:rPr>
        <w:t>та на последующем этапе подготовки</w:t>
      </w:r>
      <w:r w:rsidRPr="00066B53">
        <w:rPr>
          <w:rFonts w:ascii="Times New Roman" w:hAnsi="Times New Roman"/>
          <w:sz w:val="28"/>
          <w:szCs w:val="28"/>
        </w:rPr>
        <w:t xml:space="preserve">.  </w:t>
      </w:r>
    </w:p>
    <w:p w:rsidR="00F876D2" w:rsidRPr="00066B53" w:rsidRDefault="00F876D2" w:rsidP="00B10B4B">
      <w:pPr>
        <w:spacing w:after="135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2.2. Задачи:  </w:t>
      </w:r>
    </w:p>
    <w:p w:rsidR="00F876D2" w:rsidRPr="00066B53" w:rsidRDefault="00F876D2" w:rsidP="00B10B4B">
      <w:pPr>
        <w:spacing w:line="331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>− выявление степени сформированности практи</w:t>
      </w:r>
      <w:r>
        <w:rPr>
          <w:rFonts w:ascii="Times New Roman" w:hAnsi="Times New Roman"/>
          <w:sz w:val="28"/>
          <w:szCs w:val="28"/>
        </w:rPr>
        <w:t>ческих умений и навыков занимающихся</w:t>
      </w:r>
      <w:r w:rsidRPr="00066B53">
        <w:rPr>
          <w:rFonts w:ascii="Times New Roman" w:hAnsi="Times New Roman"/>
          <w:sz w:val="28"/>
          <w:szCs w:val="28"/>
        </w:rPr>
        <w:t xml:space="preserve"> в выбранном ими виде спорта;  </w:t>
      </w:r>
    </w:p>
    <w:p w:rsidR="00F876D2" w:rsidRPr="00066B53" w:rsidRDefault="00F876D2" w:rsidP="00B10B4B">
      <w:pPr>
        <w:spacing w:after="59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анализ полноты реализации спортивной программы по виду спорта;  </w:t>
      </w:r>
    </w:p>
    <w:p w:rsidR="00F876D2" w:rsidRPr="00066B53" w:rsidRDefault="00F876D2" w:rsidP="00B10B4B">
      <w:pPr>
        <w:spacing w:line="330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определение уровня подготовленности спортсменов, динамика роста их результатов;  </w:t>
      </w:r>
    </w:p>
    <w:p w:rsidR="00F876D2" w:rsidRPr="00066B53" w:rsidRDefault="00F876D2" w:rsidP="00B10B4B">
      <w:pPr>
        <w:spacing w:line="331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определение соотношения прогнозируемых и реальных результатов тренировочной деятельности;  </w:t>
      </w:r>
    </w:p>
    <w:p w:rsidR="00F876D2" w:rsidRPr="00066B53" w:rsidRDefault="00F876D2" w:rsidP="00B10B4B">
      <w:pPr>
        <w:spacing w:line="331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выявление причин, препятствующих полноценной реализации спортивной программы;  </w:t>
      </w:r>
    </w:p>
    <w:p w:rsidR="00F876D2" w:rsidRPr="00066B53" w:rsidRDefault="00F876D2" w:rsidP="00B10B4B">
      <w:pPr>
        <w:spacing w:line="332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внесение необходимых коррективов в содержание и методику тренировочного процесса.  </w:t>
      </w:r>
    </w:p>
    <w:p w:rsidR="00F876D2" w:rsidRPr="00066B53" w:rsidRDefault="00F876D2" w:rsidP="00B10B4B">
      <w:pPr>
        <w:spacing w:after="135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2.3. Функции:  </w:t>
      </w:r>
    </w:p>
    <w:p w:rsidR="00F876D2" w:rsidRPr="00066B53" w:rsidRDefault="00F876D2" w:rsidP="00B10B4B">
      <w:pPr>
        <w:spacing w:line="331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развивающая – позволяет спортсмену осознать уровень их физического развития и определить перспективы;  </w:t>
      </w:r>
    </w:p>
    <w:p w:rsidR="00F876D2" w:rsidRPr="00066B53" w:rsidRDefault="00F876D2" w:rsidP="00B10B4B">
      <w:pPr>
        <w:spacing w:line="332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коррекционная – позволяет тренеру своевременно выявит и устранить объективные и субъективные недостатки тренировочного процесса;  </w:t>
      </w:r>
    </w:p>
    <w:p w:rsidR="00F876D2" w:rsidRDefault="00F876D2" w:rsidP="00B10B4B">
      <w:pPr>
        <w:spacing w:after="107" w:line="331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социально-психологическая </w:t>
      </w:r>
      <w:r w:rsidRPr="00066B53">
        <w:rPr>
          <w:rFonts w:ascii="Times New Roman" w:hAnsi="Times New Roman"/>
          <w:sz w:val="28"/>
          <w:szCs w:val="28"/>
        </w:rPr>
        <w:tab/>
        <w:t xml:space="preserve">– </w:t>
      </w:r>
      <w:r w:rsidRPr="00066B53">
        <w:rPr>
          <w:rFonts w:ascii="Times New Roman" w:hAnsi="Times New Roman"/>
          <w:sz w:val="28"/>
          <w:szCs w:val="28"/>
        </w:rPr>
        <w:tab/>
        <w:t xml:space="preserve">дает </w:t>
      </w:r>
      <w:r w:rsidRPr="00066B53">
        <w:rPr>
          <w:rFonts w:ascii="Times New Roman" w:hAnsi="Times New Roman"/>
          <w:sz w:val="28"/>
          <w:szCs w:val="28"/>
        </w:rPr>
        <w:tab/>
        <w:t xml:space="preserve">каждому </w:t>
      </w:r>
      <w:r>
        <w:rPr>
          <w:rFonts w:ascii="Times New Roman" w:hAnsi="Times New Roman"/>
          <w:sz w:val="28"/>
          <w:szCs w:val="28"/>
        </w:rPr>
        <w:t>из</w:t>
      </w:r>
      <w:r w:rsidRPr="00066B53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</w:t>
      </w:r>
      <w:r w:rsidRPr="00066B53">
        <w:rPr>
          <w:rFonts w:ascii="Times New Roman" w:hAnsi="Times New Roman"/>
          <w:sz w:val="28"/>
          <w:szCs w:val="28"/>
        </w:rPr>
        <w:t xml:space="preserve">спортсменов возможность пережить «ситуацию успеха».  </w:t>
      </w:r>
    </w:p>
    <w:p w:rsidR="00F876D2" w:rsidRPr="00066B53" w:rsidRDefault="00F876D2" w:rsidP="00B10B4B">
      <w:pPr>
        <w:spacing w:after="107" w:line="331" w:lineRule="auto"/>
        <w:ind w:right="58"/>
        <w:jc w:val="both"/>
        <w:rPr>
          <w:rFonts w:ascii="Times New Roman" w:hAnsi="Times New Roman"/>
          <w:sz w:val="28"/>
          <w:szCs w:val="28"/>
        </w:rPr>
      </w:pPr>
    </w:p>
    <w:p w:rsidR="00F876D2" w:rsidRDefault="00F876D2" w:rsidP="00661752">
      <w:pPr>
        <w:spacing w:after="8" w:line="364" w:lineRule="auto"/>
        <w:ind w:left="-14" w:right="57" w:firstLine="3119"/>
        <w:jc w:val="both"/>
        <w:rPr>
          <w:rFonts w:ascii="Times New Roman" w:hAnsi="Times New Roman"/>
          <w:b/>
          <w:sz w:val="28"/>
          <w:szCs w:val="28"/>
        </w:rPr>
      </w:pPr>
      <w:r w:rsidRPr="00066B53">
        <w:rPr>
          <w:rFonts w:ascii="Times New Roman" w:hAnsi="Times New Roman"/>
          <w:b/>
          <w:sz w:val="28"/>
          <w:szCs w:val="28"/>
        </w:rPr>
        <w:t xml:space="preserve">III. Порядок проведения </w:t>
      </w:r>
    </w:p>
    <w:p w:rsidR="00F876D2" w:rsidRPr="00066B53" w:rsidRDefault="00F876D2" w:rsidP="00661752">
      <w:pPr>
        <w:spacing w:after="8" w:line="364" w:lineRule="auto"/>
        <w:ind w:left="-14"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3.1. К </w:t>
      </w:r>
      <w:r w:rsidRPr="00066B53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 xml:space="preserve">ему  контрольно-переводных </w:t>
      </w:r>
      <w:r w:rsidRPr="00066B53">
        <w:rPr>
          <w:rFonts w:ascii="Times New Roman" w:hAnsi="Times New Roman"/>
          <w:sz w:val="28"/>
          <w:szCs w:val="28"/>
        </w:rPr>
        <w:t xml:space="preserve">нормативов допускаются все занимающиеся в спортивной школе, имеющие врачебный допуск на день сдачи нормативов. </w:t>
      </w:r>
    </w:p>
    <w:p w:rsidR="00F876D2" w:rsidRPr="00066B53" w:rsidRDefault="00F876D2" w:rsidP="00661752">
      <w:pPr>
        <w:spacing w:after="116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3.2. Не менее чем за месяц до приема контрольно-переводных нормативов, тренер должен в письменном виде представить график предполагаемой аттестации спортсменов. На основании представленных заявок за две недели составляется общий график проведения приемов нормативов, который утверждается приказом директором спортивной школы.  </w:t>
      </w:r>
    </w:p>
    <w:p w:rsidR="00F876D2" w:rsidRPr="00066B53" w:rsidRDefault="00F876D2" w:rsidP="00661752">
      <w:pPr>
        <w:spacing w:after="34" w:line="328" w:lineRule="auto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>3.3. Спортсмены, выезжающие на тренировочные мероприятия, соревнования или иные спортивные мероприятия, могут сдать контрольно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066B53">
        <w:rPr>
          <w:rFonts w:ascii="Times New Roman" w:hAnsi="Times New Roman"/>
          <w:sz w:val="28"/>
          <w:szCs w:val="28"/>
        </w:rPr>
        <w:t xml:space="preserve">переводные нормативы досрочно.  </w:t>
      </w:r>
    </w:p>
    <w:p w:rsidR="00F876D2" w:rsidRPr="00066B53" w:rsidRDefault="00F876D2" w:rsidP="00661752">
      <w:pPr>
        <w:spacing w:after="34" w:line="328" w:lineRule="auto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3.4. Оценка показателей физической подготовки проводится в соответствии с контрольно-переводными нормативами по видам спорта и в соответствии с этапом подготовки. </w:t>
      </w:r>
    </w:p>
    <w:p w:rsidR="00F876D2" w:rsidRPr="00066B53" w:rsidRDefault="00F876D2" w:rsidP="00661752">
      <w:pPr>
        <w:spacing w:after="37" w:line="328" w:lineRule="auto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3.5. Контрольно-переводные нормативы принимаются два раза в год: в </w:t>
      </w:r>
      <w:r>
        <w:rPr>
          <w:rFonts w:ascii="Times New Roman" w:hAnsi="Times New Roman"/>
          <w:sz w:val="28"/>
          <w:szCs w:val="28"/>
        </w:rPr>
        <w:t>сентябре</w:t>
      </w:r>
      <w:r w:rsidRPr="00066B53">
        <w:rPr>
          <w:rFonts w:ascii="Times New Roman" w:hAnsi="Times New Roman"/>
          <w:sz w:val="28"/>
          <w:szCs w:val="28"/>
        </w:rPr>
        <w:t xml:space="preserve"> и мае, результаты заносятся в протокол, обсуждаются на тренерском совете.</w:t>
      </w:r>
      <w:r w:rsidRPr="00066B53">
        <w:rPr>
          <w:rFonts w:ascii="Times New Roman" w:hAnsi="Times New Roman"/>
          <w:b/>
          <w:sz w:val="28"/>
          <w:szCs w:val="28"/>
        </w:rPr>
        <w:t xml:space="preserve"> </w:t>
      </w:r>
    </w:p>
    <w:p w:rsidR="00F876D2" w:rsidRPr="00066B53" w:rsidRDefault="00F876D2" w:rsidP="00661752">
      <w:pPr>
        <w:spacing w:after="36" w:line="328" w:lineRule="auto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3.6. Прием нормативов осуществляет комиссия, утвержденная </w:t>
      </w:r>
      <w:r>
        <w:rPr>
          <w:rFonts w:ascii="Times New Roman" w:hAnsi="Times New Roman"/>
          <w:sz w:val="28"/>
          <w:szCs w:val="28"/>
        </w:rPr>
        <w:t>приказом директора МБУ «СШ по шахматам»</w:t>
      </w:r>
      <w:r w:rsidRPr="00066B53">
        <w:rPr>
          <w:rFonts w:ascii="Times New Roman" w:hAnsi="Times New Roman"/>
          <w:sz w:val="28"/>
          <w:szCs w:val="28"/>
        </w:rPr>
        <w:t xml:space="preserve">. В состав комиссии входят директор, заместитель директора, инструктор-методист, тренеры по видам спорта.  </w:t>
      </w:r>
    </w:p>
    <w:p w:rsidR="00F876D2" w:rsidRPr="00066B53" w:rsidRDefault="00F876D2" w:rsidP="00661752">
      <w:pPr>
        <w:spacing w:after="117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3.7. Перед проведением приема контрольно-переводных нормативов необходимо объяснить спортсменам его цель, методику выполнения, критерии оценки за отдельные задания, обоснование средней оценки за все нормативы. </w:t>
      </w:r>
    </w:p>
    <w:p w:rsidR="00F876D2" w:rsidRDefault="00F876D2" w:rsidP="00661752">
      <w:pPr>
        <w:spacing w:after="207"/>
        <w:ind w:left="568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3.8. Перед тестированием должна быть проведена разминка.  </w:t>
      </w:r>
    </w:p>
    <w:p w:rsidR="00F876D2" w:rsidRPr="00066B53" w:rsidRDefault="00F876D2" w:rsidP="00661752">
      <w:pPr>
        <w:spacing w:after="207"/>
        <w:ind w:left="568" w:right="58"/>
        <w:jc w:val="both"/>
        <w:rPr>
          <w:rFonts w:ascii="Times New Roman" w:hAnsi="Times New Roman"/>
          <w:sz w:val="28"/>
          <w:szCs w:val="28"/>
        </w:rPr>
      </w:pPr>
    </w:p>
    <w:p w:rsidR="00F876D2" w:rsidRPr="00066B53" w:rsidRDefault="00F876D2" w:rsidP="00661752">
      <w:pPr>
        <w:pStyle w:val="Heading1"/>
        <w:spacing w:after="0" w:line="338" w:lineRule="auto"/>
        <w:ind w:left="10"/>
        <w:rPr>
          <w:szCs w:val="28"/>
        </w:rPr>
      </w:pPr>
      <w:r w:rsidRPr="00066B53">
        <w:rPr>
          <w:szCs w:val="28"/>
        </w:rPr>
        <w:t>IV. Оценка, оформление и анализ результатов приёма контрольно</w:t>
      </w:r>
      <w:r>
        <w:rPr>
          <w:szCs w:val="28"/>
        </w:rPr>
        <w:t xml:space="preserve"> - </w:t>
      </w:r>
      <w:r w:rsidRPr="00066B53">
        <w:rPr>
          <w:szCs w:val="28"/>
        </w:rPr>
        <w:t>переводных нормативов</w:t>
      </w:r>
    </w:p>
    <w:p w:rsidR="00F876D2" w:rsidRPr="00066B53" w:rsidRDefault="00F876D2" w:rsidP="00B10B4B">
      <w:pPr>
        <w:spacing w:after="62" w:line="326" w:lineRule="auto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4.1. Содержание комплекса контрольно-переводных нормативов включает в себя: </w:t>
      </w:r>
    </w:p>
    <w:p w:rsidR="00F876D2" w:rsidRPr="00066B53" w:rsidRDefault="00F876D2" w:rsidP="00B10B4B">
      <w:pPr>
        <w:spacing w:line="240" w:lineRule="auto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определение </w:t>
      </w:r>
      <w:r w:rsidRPr="00066B53">
        <w:rPr>
          <w:rFonts w:ascii="Times New Roman" w:hAnsi="Times New Roman"/>
          <w:sz w:val="28"/>
          <w:szCs w:val="28"/>
        </w:rPr>
        <w:tab/>
        <w:t xml:space="preserve">уровня </w:t>
      </w:r>
      <w:r w:rsidRPr="00066B53">
        <w:rPr>
          <w:rFonts w:ascii="Times New Roman" w:hAnsi="Times New Roman"/>
          <w:sz w:val="28"/>
          <w:szCs w:val="28"/>
        </w:rPr>
        <w:tab/>
        <w:t xml:space="preserve">общей </w:t>
      </w:r>
      <w:r w:rsidRPr="00066B53">
        <w:rPr>
          <w:rFonts w:ascii="Times New Roman" w:hAnsi="Times New Roman"/>
          <w:sz w:val="28"/>
          <w:szCs w:val="28"/>
        </w:rPr>
        <w:tab/>
        <w:t xml:space="preserve">и </w:t>
      </w:r>
      <w:r w:rsidRPr="00066B53">
        <w:rPr>
          <w:rFonts w:ascii="Times New Roman" w:hAnsi="Times New Roman"/>
          <w:sz w:val="28"/>
          <w:szCs w:val="28"/>
        </w:rPr>
        <w:tab/>
        <w:t xml:space="preserve">специальной </w:t>
      </w:r>
      <w:r w:rsidRPr="00066B53">
        <w:rPr>
          <w:rFonts w:ascii="Times New Roman" w:hAnsi="Times New Roman"/>
          <w:sz w:val="28"/>
          <w:szCs w:val="28"/>
        </w:rPr>
        <w:tab/>
        <w:t xml:space="preserve">физической подготовленности; </w:t>
      </w:r>
    </w:p>
    <w:p w:rsidR="00F876D2" w:rsidRDefault="00F876D2" w:rsidP="00B10B4B">
      <w:pPr>
        <w:spacing w:after="40" w:line="240" w:lineRule="auto"/>
        <w:ind w:left="-14" w:right="2941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>− определение технической подготовленности;</w:t>
      </w:r>
    </w:p>
    <w:p w:rsidR="00F876D2" w:rsidRPr="00066B53" w:rsidRDefault="00F876D2" w:rsidP="00B10B4B">
      <w:pPr>
        <w:spacing w:after="40"/>
        <w:ind w:left="-14" w:right="2941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 − уровень спортивного мастерства; </w:t>
      </w:r>
    </w:p>
    <w:p w:rsidR="00F876D2" w:rsidRPr="00066B53" w:rsidRDefault="00F876D2" w:rsidP="00B10B4B">
      <w:pPr>
        <w:spacing w:after="73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участие в спортивных соревнованиях. </w:t>
      </w:r>
    </w:p>
    <w:p w:rsidR="00F876D2" w:rsidRPr="00066B53" w:rsidRDefault="00F876D2" w:rsidP="00661752">
      <w:pPr>
        <w:spacing w:after="111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4.2. Критерии оценки уровня развития общих физических и специальных физических качеств определяются на основании федеральных стандартов по виду спорта и в соответствии с этапом спортивной тренировки </w:t>
      </w:r>
    </w:p>
    <w:p w:rsidR="00F876D2" w:rsidRPr="00066B53" w:rsidRDefault="00F876D2" w:rsidP="00661752">
      <w:pPr>
        <w:spacing w:after="110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4.3. Контрольно-переводные нормативы по общефизической подготовке являются обязательными для всех занимающихся в спортивной школе, нормативы по специальной физической подготовке являются обязательными для занимающихся на тренировочных этапах спортивной подготовки, этапов совершенствования спортивного мастерства и высшего спортивного мастерства.  </w:t>
      </w:r>
    </w:p>
    <w:p w:rsidR="00F876D2" w:rsidRPr="00066B53" w:rsidRDefault="00F876D2" w:rsidP="00661752">
      <w:pPr>
        <w:spacing w:after="110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4.4. Спортсмены </w:t>
      </w:r>
      <w:r>
        <w:rPr>
          <w:rFonts w:ascii="Times New Roman" w:hAnsi="Times New Roman"/>
          <w:sz w:val="28"/>
          <w:szCs w:val="28"/>
        </w:rPr>
        <w:t>МБУ «СШ по шахматам»</w:t>
      </w:r>
      <w:r w:rsidRPr="00066B53">
        <w:rPr>
          <w:rFonts w:ascii="Times New Roman" w:hAnsi="Times New Roman"/>
          <w:sz w:val="28"/>
          <w:szCs w:val="28"/>
        </w:rPr>
        <w:t xml:space="preserve">, которые не смогли явиться на сдачу контрольно-переводных нормативов без уважительной причины (травма, болезнь), могут сдать контрольно-переводные нормативы в специально назначенный для пересдачи день, определенный администрацией школы.  </w:t>
      </w:r>
    </w:p>
    <w:p w:rsidR="00F876D2" w:rsidRPr="00066B53" w:rsidRDefault="00F876D2" w:rsidP="00661752">
      <w:pPr>
        <w:spacing w:after="33" w:line="327" w:lineRule="auto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>4.5. Выполнение/невыполнение норматив</w:t>
      </w:r>
      <w:r>
        <w:rPr>
          <w:rFonts w:ascii="Times New Roman" w:hAnsi="Times New Roman"/>
          <w:sz w:val="28"/>
          <w:szCs w:val="28"/>
        </w:rPr>
        <w:t>а, оценивается по принципу сдал/не сдал</w:t>
      </w:r>
      <w:r w:rsidRPr="00066B53">
        <w:rPr>
          <w:rFonts w:ascii="Times New Roman" w:hAnsi="Times New Roman"/>
          <w:sz w:val="28"/>
          <w:szCs w:val="28"/>
        </w:rPr>
        <w:t>. Спортсмены переводятся на следующий этап подготовки при условии выполнения ими от 60 до 100 % от всего комплекса контрольно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066B53">
        <w:rPr>
          <w:rFonts w:ascii="Times New Roman" w:hAnsi="Times New Roman"/>
          <w:sz w:val="28"/>
          <w:szCs w:val="28"/>
        </w:rPr>
        <w:t>переводных нормативов.  Спортсмен</w:t>
      </w:r>
      <w:r>
        <w:rPr>
          <w:rFonts w:ascii="Times New Roman" w:hAnsi="Times New Roman"/>
          <w:sz w:val="28"/>
          <w:szCs w:val="28"/>
        </w:rPr>
        <w:t>ы</w:t>
      </w:r>
      <w:r w:rsidRPr="00066B53">
        <w:rPr>
          <w:rFonts w:ascii="Times New Roman" w:hAnsi="Times New Roman"/>
          <w:sz w:val="28"/>
          <w:szCs w:val="28"/>
        </w:rPr>
        <w:t>, не выполнившие контрольно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066B53">
        <w:rPr>
          <w:rFonts w:ascii="Times New Roman" w:hAnsi="Times New Roman"/>
          <w:sz w:val="28"/>
          <w:szCs w:val="28"/>
        </w:rPr>
        <w:t xml:space="preserve">переводные нормативы, на следующий спортивный этап не переводятся и имеют возможность продолжить подготовку на текущем спортивном этапе.  </w:t>
      </w:r>
    </w:p>
    <w:p w:rsidR="00F876D2" w:rsidRPr="00066B53" w:rsidRDefault="00F876D2" w:rsidP="00661752">
      <w:pPr>
        <w:spacing w:after="64" w:line="305" w:lineRule="auto"/>
        <w:ind w:left="-14" w:right="57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4.6. Результаты </w:t>
      </w:r>
      <w:r w:rsidRPr="00066B53">
        <w:rPr>
          <w:rFonts w:ascii="Times New Roman" w:hAnsi="Times New Roman"/>
          <w:sz w:val="28"/>
          <w:szCs w:val="28"/>
        </w:rPr>
        <w:tab/>
        <w:t xml:space="preserve">приема </w:t>
      </w:r>
      <w:r w:rsidRPr="00066B53">
        <w:rPr>
          <w:rFonts w:ascii="Times New Roman" w:hAnsi="Times New Roman"/>
          <w:sz w:val="28"/>
          <w:szCs w:val="28"/>
        </w:rPr>
        <w:tab/>
        <w:t xml:space="preserve">контрольно-переводных </w:t>
      </w:r>
      <w:r w:rsidRPr="00066B53">
        <w:rPr>
          <w:rFonts w:ascii="Times New Roman" w:hAnsi="Times New Roman"/>
          <w:sz w:val="28"/>
          <w:szCs w:val="28"/>
        </w:rPr>
        <w:tab/>
        <w:t>нормативов фиксируются в «Протоколе приема контрольно-переводных нормативов»</w:t>
      </w:r>
      <w:bookmarkStart w:id="0" w:name="_GoBack"/>
      <w:bookmarkEnd w:id="0"/>
      <w:r w:rsidRPr="00066B53">
        <w:rPr>
          <w:rFonts w:ascii="Times New Roman" w:hAnsi="Times New Roman"/>
          <w:sz w:val="28"/>
          <w:szCs w:val="28"/>
        </w:rPr>
        <w:t>, который является одним из отчетных документов и хранит</w:t>
      </w:r>
      <w:r>
        <w:rPr>
          <w:rFonts w:ascii="Times New Roman" w:hAnsi="Times New Roman"/>
          <w:sz w:val="28"/>
          <w:szCs w:val="28"/>
        </w:rPr>
        <w:t>ся в администрации МБУ «СШ по шахматам»</w:t>
      </w:r>
      <w:r w:rsidRPr="00066B53">
        <w:rPr>
          <w:rFonts w:ascii="Times New Roman" w:hAnsi="Times New Roman"/>
          <w:sz w:val="28"/>
          <w:szCs w:val="28"/>
        </w:rPr>
        <w:t xml:space="preserve">. Протокол с результатами тестирования размещается на сайте школы.  </w:t>
      </w:r>
    </w:p>
    <w:p w:rsidR="00F876D2" w:rsidRPr="00066B53" w:rsidRDefault="00F876D2" w:rsidP="00661752">
      <w:pPr>
        <w:spacing w:after="32" w:line="327" w:lineRule="auto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>4.7. По итогам контрольно-переводных нормативов издаётся приказ о пер</w:t>
      </w:r>
      <w:r>
        <w:rPr>
          <w:rFonts w:ascii="Times New Roman" w:hAnsi="Times New Roman"/>
          <w:sz w:val="28"/>
          <w:szCs w:val="28"/>
        </w:rPr>
        <w:t>еводе на следующий этап подготовки</w:t>
      </w:r>
      <w:r w:rsidRPr="00066B53">
        <w:rPr>
          <w:rFonts w:ascii="Times New Roman" w:hAnsi="Times New Roman"/>
          <w:sz w:val="28"/>
          <w:szCs w:val="28"/>
        </w:rPr>
        <w:t xml:space="preserve"> спортсменов, выполнивших нормативные требования.  </w:t>
      </w:r>
    </w:p>
    <w:p w:rsidR="00F876D2" w:rsidRPr="00066B53" w:rsidRDefault="00F876D2" w:rsidP="00661752">
      <w:pPr>
        <w:spacing w:after="60" w:line="327" w:lineRule="auto"/>
        <w:ind w:left="-14"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>4.8. Результаты контрольно-переводных нормативов спортсменов анализирую</w:t>
      </w:r>
      <w:r>
        <w:rPr>
          <w:rFonts w:ascii="Times New Roman" w:hAnsi="Times New Roman"/>
          <w:sz w:val="28"/>
          <w:szCs w:val="28"/>
        </w:rPr>
        <w:t>тся администрацией МБУ «СШ по шахматам</w:t>
      </w:r>
      <w:r w:rsidRPr="00066B53">
        <w:rPr>
          <w:rFonts w:ascii="Times New Roman" w:hAnsi="Times New Roman"/>
          <w:sz w:val="28"/>
          <w:szCs w:val="28"/>
        </w:rPr>
        <w:t xml:space="preserve">» совместно с тренерами по следующим параметрам:  </w:t>
      </w:r>
    </w:p>
    <w:p w:rsidR="00F876D2" w:rsidRDefault="00F876D2" w:rsidP="00E9708A">
      <w:pPr>
        <w:spacing w:line="319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количество спортсменов (%), полностью выполнивших нормативные требования;  </w:t>
      </w:r>
    </w:p>
    <w:p w:rsidR="00F876D2" w:rsidRPr="00066B53" w:rsidRDefault="00F876D2" w:rsidP="00E9708A">
      <w:pPr>
        <w:spacing w:line="319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>− количество спортсменов (%), не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6B53">
        <w:rPr>
          <w:rFonts w:ascii="Times New Roman" w:hAnsi="Times New Roman"/>
          <w:sz w:val="28"/>
          <w:szCs w:val="28"/>
        </w:rPr>
        <w:t xml:space="preserve">выполнивших нормативные требования;  </w:t>
      </w:r>
    </w:p>
    <w:p w:rsidR="00F876D2" w:rsidRDefault="00F876D2" w:rsidP="00E9708A">
      <w:pPr>
        <w:spacing w:after="31" w:line="318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>− количество спортсменов (%), перевед</w:t>
      </w:r>
      <w:r>
        <w:rPr>
          <w:rFonts w:ascii="Times New Roman" w:hAnsi="Times New Roman"/>
          <w:sz w:val="28"/>
          <w:szCs w:val="28"/>
        </w:rPr>
        <w:t>енных на следующий этап подготовки</w:t>
      </w:r>
      <w:r w:rsidRPr="00066B53">
        <w:rPr>
          <w:rFonts w:ascii="Times New Roman" w:hAnsi="Times New Roman"/>
          <w:sz w:val="28"/>
          <w:szCs w:val="28"/>
        </w:rPr>
        <w:t xml:space="preserve">; </w:t>
      </w:r>
    </w:p>
    <w:p w:rsidR="00F876D2" w:rsidRPr="00066B53" w:rsidRDefault="00F876D2" w:rsidP="00E9708A">
      <w:pPr>
        <w:spacing w:after="31" w:line="318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 − количество спортсменов (%), не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6B53">
        <w:rPr>
          <w:rFonts w:ascii="Times New Roman" w:hAnsi="Times New Roman"/>
          <w:sz w:val="28"/>
          <w:szCs w:val="28"/>
        </w:rPr>
        <w:t>перевед</w:t>
      </w:r>
      <w:r>
        <w:rPr>
          <w:rFonts w:ascii="Times New Roman" w:hAnsi="Times New Roman"/>
          <w:sz w:val="28"/>
          <w:szCs w:val="28"/>
        </w:rPr>
        <w:t>енных на следующий этап подготовки</w:t>
      </w:r>
      <w:r w:rsidRPr="00066B53">
        <w:rPr>
          <w:rFonts w:ascii="Times New Roman" w:hAnsi="Times New Roman"/>
          <w:sz w:val="28"/>
          <w:szCs w:val="28"/>
        </w:rPr>
        <w:t xml:space="preserve">;  </w:t>
      </w:r>
    </w:p>
    <w:p w:rsidR="00F876D2" w:rsidRPr="00066B53" w:rsidRDefault="00F876D2" w:rsidP="00E9708A">
      <w:pPr>
        <w:spacing w:after="56"/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причины невыполнения спортсменами программы;  </w:t>
      </w:r>
    </w:p>
    <w:p w:rsidR="00F876D2" w:rsidRDefault="00F876D2" w:rsidP="00E9708A">
      <w:pPr>
        <w:ind w:right="58"/>
        <w:jc w:val="both"/>
        <w:rPr>
          <w:rFonts w:ascii="Times New Roman" w:hAnsi="Times New Roman"/>
          <w:sz w:val="28"/>
          <w:szCs w:val="28"/>
        </w:rPr>
      </w:pPr>
      <w:r w:rsidRPr="00066B53">
        <w:rPr>
          <w:rFonts w:ascii="Times New Roman" w:hAnsi="Times New Roman"/>
          <w:sz w:val="28"/>
          <w:szCs w:val="28"/>
        </w:rPr>
        <w:t xml:space="preserve">− необходимость коррекции тренировочного процесса. </w:t>
      </w:r>
    </w:p>
    <w:p w:rsidR="00F876D2" w:rsidRPr="00E9708A" w:rsidRDefault="00F876D2" w:rsidP="00E9708A">
      <w:pPr>
        <w:ind w:right="5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отображаются в справке по итогам приема ОФП и СФП.</w:t>
      </w:r>
    </w:p>
    <w:sectPr w:rsidR="00F876D2" w:rsidRPr="00E9708A" w:rsidSect="00E900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D7C"/>
    <w:rsid w:val="00066B53"/>
    <w:rsid w:val="00073548"/>
    <w:rsid w:val="000B575F"/>
    <w:rsid w:val="0014588E"/>
    <w:rsid w:val="00231CD0"/>
    <w:rsid w:val="00302D16"/>
    <w:rsid w:val="00334F9D"/>
    <w:rsid w:val="003A33CE"/>
    <w:rsid w:val="003B3051"/>
    <w:rsid w:val="003F7D7C"/>
    <w:rsid w:val="004705CF"/>
    <w:rsid w:val="004D6F54"/>
    <w:rsid w:val="00650954"/>
    <w:rsid w:val="00661752"/>
    <w:rsid w:val="00673D33"/>
    <w:rsid w:val="007E63CA"/>
    <w:rsid w:val="007F0F0C"/>
    <w:rsid w:val="00851E93"/>
    <w:rsid w:val="008B43A6"/>
    <w:rsid w:val="00935CE8"/>
    <w:rsid w:val="00B10B4B"/>
    <w:rsid w:val="00B436D8"/>
    <w:rsid w:val="00BB614A"/>
    <w:rsid w:val="00CE0812"/>
    <w:rsid w:val="00CF0748"/>
    <w:rsid w:val="00CF1771"/>
    <w:rsid w:val="00DA4A71"/>
    <w:rsid w:val="00E706A6"/>
    <w:rsid w:val="00E71A07"/>
    <w:rsid w:val="00E90022"/>
    <w:rsid w:val="00E9708A"/>
    <w:rsid w:val="00F0694A"/>
    <w:rsid w:val="00F87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022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066B53"/>
    <w:pPr>
      <w:keepNext/>
      <w:keepLines/>
      <w:spacing w:after="279" w:line="259" w:lineRule="auto"/>
      <w:ind w:left="2138" w:hanging="10"/>
      <w:jc w:val="center"/>
      <w:outlineLvl w:val="0"/>
    </w:pPr>
    <w:rPr>
      <w:rFonts w:ascii="Times New Roman" w:hAnsi="Times New Roman"/>
      <w:b/>
      <w:color w:val="000000"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66B53"/>
    <w:rPr>
      <w:rFonts w:ascii="Times New Roman" w:hAnsi="Times New Roman" w:cs="Times New Roman"/>
      <w:b/>
      <w:color w:val="000000"/>
      <w:sz w:val="22"/>
      <w:szCs w:val="22"/>
      <w:lang w:val="ru-RU" w:eastAsia="ru-RU" w:bidi="ar-SA"/>
    </w:rPr>
  </w:style>
  <w:style w:type="table" w:customStyle="1" w:styleId="TableNormal1">
    <w:name w:val="Table Normal1"/>
    <w:uiPriority w:val="99"/>
    <w:rsid w:val="003F7D7C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Times New Roman" w:eastAsia="Arial Unicode MS" w:hAnsi="Times New Roman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73D33"/>
    <w:pPr>
      <w:ind w:left="720"/>
      <w:contextualSpacing/>
    </w:pPr>
  </w:style>
  <w:style w:type="table" w:styleId="TableGrid">
    <w:name w:val="Table Grid"/>
    <w:basedOn w:val="TableNormal"/>
    <w:uiPriority w:val="99"/>
    <w:rsid w:val="00673D3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Без интервала"/>
    <w:uiPriority w:val="99"/>
    <w:rsid w:val="00B10B4B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10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4</Pages>
  <Words>978</Words>
  <Characters>5579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333</cp:lastModifiedBy>
  <cp:revision>10</cp:revision>
  <cp:lastPrinted>2022-07-07T12:18:00Z</cp:lastPrinted>
  <dcterms:created xsi:type="dcterms:W3CDTF">2021-08-23T07:23:00Z</dcterms:created>
  <dcterms:modified xsi:type="dcterms:W3CDTF">2022-07-07T12:18:00Z</dcterms:modified>
</cp:coreProperties>
</file>